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35" w:rsidRPr="00DA3535" w:rsidRDefault="00DA3535" w:rsidP="00DA3535">
      <w:pPr>
        <w:spacing w:after="0" w:line="240" w:lineRule="auto"/>
        <w:jc w:val="center"/>
        <w:outlineLvl w:val="0"/>
        <w:rPr>
          <w:rFonts w:ascii="AvenirNext" w:eastAsia="Times New Roman" w:hAnsi="AvenirNext" w:cs="Times New Roman"/>
          <w:kern w:val="36"/>
          <w:sz w:val="34"/>
          <w:szCs w:val="34"/>
          <w:lang w:eastAsia="ru-RU"/>
        </w:rPr>
      </w:pPr>
      <w:r w:rsidRPr="00DA3535">
        <w:rPr>
          <w:rFonts w:ascii="AvenirNext" w:eastAsia="Times New Roman" w:hAnsi="AvenirNext" w:cs="Times New Roman"/>
          <w:kern w:val="36"/>
          <w:sz w:val="34"/>
          <w:szCs w:val="34"/>
          <w:lang w:eastAsia="ru-RU"/>
        </w:rPr>
        <w:t>Реестр деклараций</w:t>
      </w:r>
    </w:p>
    <w:p w:rsidR="00DA3535" w:rsidRPr="00DA3535" w:rsidRDefault="00DA3535" w:rsidP="00DA35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53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A3535" w:rsidRPr="00DA3535" w:rsidRDefault="00DA3535" w:rsidP="00DA3535">
      <w:pPr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юридического лица (индивидуального предпринимателя), подавшего декларацию</w:t>
      </w:r>
      <w:r w:rsidRPr="00DA353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45pt;height:18.15pt" o:ole="">
            <v:imagedata r:id="rId4" o:title=""/>
          </v:shape>
          <w:control r:id="rId5" w:name="DefaultOcxName" w:shapeid="_x0000_i1030"/>
        </w:object>
      </w:r>
    </w:p>
    <w:p w:rsidR="00DA3535" w:rsidRPr="00DA3535" w:rsidRDefault="00DA3535" w:rsidP="00DA3535">
      <w:pPr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                                                                                     </w:t>
      </w:r>
      <w:r w:rsidRPr="00DA353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29" type="#_x0000_t75" style="width:286.75pt;height:18.15pt" o:ole="">
            <v:imagedata r:id="rId6" o:title=""/>
          </v:shape>
          <w:control r:id="rId7" w:name="DefaultOcxName1" w:shapeid="_x0000_i1029"/>
        </w:object>
      </w:r>
    </w:p>
    <w:p w:rsidR="00DA3535" w:rsidRPr="00DA3535" w:rsidRDefault="00DA3535" w:rsidP="00DA3535">
      <w:pPr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</w:p>
    <w:p w:rsidR="00DA3535" w:rsidRPr="00DA3535" w:rsidRDefault="00DA3535" w:rsidP="00DA35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53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47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322" w:type="dxa"/>
          <w:left w:w="322" w:type="dxa"/>
          <w:bottom w:w="322" w:type="dxa"/>
          <w:right w:w="322" w:type="dxa"/>
        </w:tblCellMar>
        <w:tblLook w:val="04A0"/>
      </w:tblPr>
      <w:tblGrid>
        <w:gridCol w:w="260"/>
        <w:gridCol w:w="451"/>
        <w:gridCol w:w="1927"/>
        <w:gridCol w:w="992"/>
        <w:gridCol w:w="716"/>
        <w:gridCol w:w="716"/>
        <w:gridCol w:w="689"/>
        <w:gridCol w:w="3124"/>
        <w:gridCol w:w="1424"/>
        <w:gridCol w:w="1836"/>
        <w:gridCol w:w="998"/>
        <w:gridCol w:w="795"/>
        <w:gridCol w:w="846"/>
      </w:tblGrid>
      <w:tr w:rsidR="00DA3535" w:rsidRPr="00DA3535" w:rsidTr="00DA3535">
        <w:trPr>
          <w:tblHeader/>
        </w:trPr>
        <w:tc>
          <w:tcPr>
            <w:tcW w:w="26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рабочих мест, в отношении которых подана декларация</w:t>
            </w:r>
          </w:p>
        </w:tc>
        <w:tc>
          <w:tcPr>
            <w:tcW w:w="1836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rPr>
          <w:tblHeader/>
        </w:trPr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внесения сведений в реестр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наименование юридического лица (фамилия, имя, отчество (индивидуального предпринимателя), подавшего декларацию</w:t>
            </w:r>
            <w:proofErr w:type="gramEnd"/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нахождения (адрес) и место фактического осуществления деятельности юридического лица (индивидуального предпринимателя), подавшего декларацию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 юридического лица (индивидуального предпринимателя), подавшего декларацию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 юридического лица (индивидуального предпринимателя), подавшего декларацию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Индивидуальный номер рабочего места (аналогичных рабочих мест)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Профессия, должность, специальность работника (работников), занятых на данном (данных) рабочем месте (рабочих местах)</w:t>
            </w:r>
            <w:proofErr w:type="gramEnd"/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работников, занятых на данном (данных) рабочем месте (рабочих местах)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организации, проводившей специальную оценку условий труда, ее регистрационный номер в реестре организаций, уполномоченных на проведение специальной оценки условий труда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заключения эксперта организации, проводившей специальную оценку условий труда, явившегося основанием для подачи декларации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действия декларации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прекращения действия декларации</w:t>
            </w:r>
          </w:p>
        </w:tc>
      </w:tr>
      <w:tr w:rsidR="00DA3535" w:rsidRPr="00DA3535" w:rsidTr="00DA3535">
        <w:trPr>
          <w:tblHeader/>
        </w:trPr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19.05.2020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Кировское областное государственное 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612920, Кировская область, 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Малмыж</w:t>
            </w:r>
            <w:proofErr w:type="spell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Комсомольская, 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4317001900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1024300609596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3, 4-1А (4А), 4-2А (4А), 4-3А (4А), 4-4А (4А), 4А, 5, 6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общим вопросам, Специалист по противопожарной профилактике, Рабочий по комплексному обслуживанию и ремонту зданий 2 разряда, Рабочий по комплексному обслуживанию и ремонту зданий 2 разряда, Рабочий по комплексному обслуживанию и ремонту зданий 2 разряда, Рабочий по комплексному обслуживанию и ремонту зданий 2 разряда, Рабочий по комплексному обслуживанию и ремонту зданий 2 разряда, Заведующая аптекой, Швея</w:t>
            </w:r>
            <w:proofErr w:type="gramEnd"/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1, 1, 1, 1, 1, 1, 1, 1, 1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"АРМ-сервис"; 610046, г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иров, проезд </w:t>
            </w:r>
            <w:proofErr w:type="spell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Заготзерновский</w:t>
            </w:r>
            <w:proofErr w:type="spell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 - 499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эксперта № 4612 от 31.03.2020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09.04.2025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Кировское областное государственное 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612920,Кировская область г. Малмыж,ул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омсомольская,д.16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4317001900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1024300609596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1, 27, 28, 29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Директор, Водитель автомобиля 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УАЗ 396295), Водитель автомобиля ( </w:t>
            </w:r>
            <w:proofErr w:type="spell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Fiat</w:t>
            </w:r>
            <w:proofErr w:type="spell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Dukato</w:t>
            </w:r>
            <w:proofErr w:type="spell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Водитель автомобиля ( ГАЗ 3737)</w:t>
            </w:r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1, 1, 1, 1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"АРМ-сервис"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 - 3027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эксперта № 119-3Э от 05.12.2014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Кировское областное государственное 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612920,Кировская область г. Малмыж,ул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омсомольская,д.16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4317001900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1024300609596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3, 4, 5, 6, 8, 9, 11, 19, 20, 22, 23, 24, 26, 27, 28, 47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Столяр, Оператор котельной, Заместитель директора по социальной работе, Медицинский дезинфектор, Медицинская сестра диетическая, Специалист по социальной работе, Специалист по социальной работе, Столяр, Оператор котельной, Электромонтер по ремонту и обслуживанию электрооборудования , Водитель автомобиля ( ГАЗ), Кастелянша, Парикмахер, Заведующий прачечной, Медицинский дезинфектор</w:t>
            </w:r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1, 1, 4, 1, 2, 1, 1, 1, 1, 4, 1, 1, 1, 1, 1, 1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«АРМ – сервис»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 - 3027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Заключения эксперта №737-ЗЭ от 21.03.2016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Кировское областное государственное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612920,Кировская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область г. Малмыж,ул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омсомольская,д.16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431700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102430060959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5, 6, 11, 13,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14, 15, 18, 19, 20, 21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 по социальной работе, Бухгалтер, Сторож, Заведующий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хозяйственным отделением, Делопроизводитель, Специалист по гражданской обороне, Психолог, Сторож, Вахтер, Заведующий хозяйственным отделением</w:t>
            </w:r>
            <w:proofErr w:type="gramEnd"/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1, 1, 2, 1, 1, 1, 1, 1,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3, 1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«АРМ – сервис»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Регистрационный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номер - 3027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Заключение эксперта №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887-ЗЭ от 25.07.2016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01.08.20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Кировское областное государственное 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612920,Кировская область г. Малмыж,ул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омсомольская,д.16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4317001900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1024300609596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Програмист</w:t>
            </w:r>
            <w:proofErr w:type="spellEnd"/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«АРМ – сервис»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 - 3027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эксперта № 2297-ЗЭ от 22.10.2019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13.11.2023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Кировское областное государственное 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612920,Кировская область г. Малмыж,ул</w:t>
            </w: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омсомольская,д.16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4317001900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1024300609596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31-2, 31-3, 31-4а, 31-7, 31-8, 31-22, 31-23, 31-24, 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31-25</w:t>
            </w:r>
          </w:p>
        </w:tc>
        <w:tc>
          <w:tcPr>
            <w:tcW w:w="3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Юрисконсульт, Главный бухгалтер, Бухгалтер, Экономист, Специалист по кадрам, Инструктор по труду, Инструктор по труду, Воспитатель, Воспитатель</w:t>
            </w:r>
            <w:proofErr w:type="gramEnd"/>
          </w:p>
        </w:tc>
        <w:tc>
          <w:tcPr>
            <w:tcW w:w="14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1, 1, 3, 1, 1, 1, 1, 1, 1</w:t>
            </w:r>
          </w:p>
        </w:tc>
        <w:tc>
          <w:tcPr>
            <w:tcW w:w="18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«Лаборатория 100»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 - 471</w:t>
            </w:r>
          </w:p>
        </w:tc>
        <w:tc>
          <w:tcPr>
            <w:tcW w:w="9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Заключения эксперта № 31-ЗЭ от 20.07.2018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27.07.2023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3535" w:rsidRPr="00DA3535" w:rsidTr="00DA3535">
        <w:tc>
          <w:tcPr>
            <w:tcW w:w="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lastRenderedPageBreak/>
              <w:t>7</w:t>
            </w:r>
          </w:p>
        </w:tc>
        <w:tc>
          <w:tcPr>
            <w:tcW w:w="4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14.08.2018</w:t>
            </w:r>
          </w:p>
        </w:tc>
        <w:tc>
          <w:tcPr>
            <w:tcW w:w="1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Кировское областное государственное бюджетное учреждение социального обслуживания «Малмыжский психоневрологический интернат»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 xml:space="preserve">612920, Кировская область, </w:t>
            </w:r>
            <w:proofErr w:type="gramStart"/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г</w:t>
            </w:r>
            <w:proofErr w:type="gramEnd"/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Малмыж</w:t>
            </w:r>
            <w:proofErr w:type="spellEnd"/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, ул. Комсомольская, д. 16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4317001900</w:t>
            </w:r>
          </w:p>
        </w:tc>
        <w:tc>
          <w:tcPr>
            <w:tcW w:w="7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1024300609596</w:t>
            </w:r>
          </w:p>
        </w:tc>
        <w:tc>
          <w:tcPr>
            <w:tcW w:w="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noWrap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A3535" w:rsidRPr="00DA3535" w:rsidRDefault="00DA3535" w:rsidP="00DA3535">
            <w:pPr>
              <w:spacing w:after="215" w:line="240" w:lineRule="auto"/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</w:pPr>
            <w:r w:rsidRPr="00DA3535">
              <w:rPr>
                <w:rFonts w:ascii="Roboto" w:eastAsia="Times New Roman" w:hAnsi="Roboto" w:cs="Times New Roman"/>
                <w:color w:val="333333"/>
                <w:sz w:val="11"/>
                <w:szCs w:val="11"/>
                <w:lang w:eastAsia="ru-RU"/>
              </w:rPr>
              <w:t>31-1, 31-9, 31-10, 31-11, 31-12, 31-13А, 31-14А(31-13А), 31-15А(31-13А), 31-16А(31-13А), 31-17А, 31-18А(31-17А), 31-19, 31-21, 31-26, 31-29, 31-30, 31-31, 31-32</w:t>
            </w:r>
            <w:r w:rsidRPr="00DA3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124" w:type="dxa"/>
            <w:shd w:val="clear" w:color="auto" w:fill="F9F9F9"/>
            <w:vAlign w:val="center"/>
            <w:hideMark/>
          </w:tcPr>
          <w:p w:rsidR="00DA3535" w:rsidRPr="00DA3535" w:rsidRDefault="00DA3535" w:rsidP="00D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9F9F9"/>
            <w:vAlign w:val="center"/>
            <w:hideMark/>
          </w:tcPr>
          <w:p w:rsidR="00DA3535" w:rsidRPr="00DA3535" w:rsidRDefault="00DA3535" w:rsidP="00D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F9F9F9"/>
            <w:vAlign w:val="center"/>
            <w:hideMark/>
          </w:tcPr>
          <w:p w:rsidR="00DA3535" w:rsidRPr="00DA3535" w:rsidRDefault="00DA3535" w:rsidP="00D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F9F9F9"/>
            <w:vAlign w:val="center"/>
            <w:hideMark/>
          </w:tcPr>
          <w:p w:rsidR="00DA3535" w:rsidRPr="00DA3535" w:rsidRDefault="00DA3535" w:rsidP="00D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shd w:val="clear" w:color="auto" w:fill="F9F9F9"/>
            <w:vAlign w:val="center"/>
            <w:hideMark/>
          </w:tcPr>
          <w:p w:rsidR="00DA3535" w:rsidRPr="00DA3535" w:rsidRDefault="00DA3535" w:rsidP="00D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F9F9F9"/>
            <w:vAlign w:val="center"/>
            <w:hideMark/>
          </w:tcPr>
          <w:p w:rsidR="00DA3535" w:rsidRPr="00DA3535" w:rsidRDefault="00DA3535" w:rsidP="00D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3225" w:rsidRDefault="00E83225"/>
    <w:sectPr w:rsidR="00E83225" w:rsidSect="00DA3535">
      <w:pgSz w:w="16838" w:h="11906" w:orient="landscape"/>
      <w:pgMar w:top="709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535"/>
    <w:rsid w:val="005C426F"/>
    <w:rsid w:val="00DA3535"/>
    <w:rsid w:val="00E8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5"/>
  </w:style>
  <w:style w:type="paragraph" w:styleId="1">
    <w:name w:val="heading 1"/>
    <w:basedOn w:val="a"/>
    <w:link w:val="10"/>
    <w:uiPriority w:val="9"/>
    <w:qFormat/>
    <w:rsid w:val="00DA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3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35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3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353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E5E5E5"/>
            <w:right w:val="none" w:sz="0" w:space="0" w:color="auto"/>
          </w:divBdr>
        </w:div>
        <w:div w:id="1000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E5E5E5"/>
            <w:right w:val="none" w:sz="0" w:space="0" w:color="auto"/>
          </w:divBdr>
          <w:divsChild>
            <w:div w:id="1970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578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105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119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E5E5E5"/>
            <w:right w:val="none" w:sz="0" w:space="0" w:color="auto"/>
          </w:divBdr>
          <w:divsChild>
            <w:div w:id="942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2021-03-24T08:20:00Z</dcterms:created>
  <dcterms:modified xsi:type="dcterms:W3CDTF">2021-03-24T08:20:00Z</dcterms:modified>
</cp:coreProperties>
</file>